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Категории граждан, имеющих право</w:t>
      </w:r>
      <w:r w:rsidR="001D03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 внеочередное обслуживание в МО</w:t>
      </w:r>
    </w:p>
    <w:p w:rsidR="00B42025" w:rsidRPr="00B42025" w:rsidRDefault="00B42025" w:rsidP="00B42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1.      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 Закону Российской Федерации от 12.01.1995 г. №5-ФЗ «О ветеранах» (в ред. ФЗ от 22.08.2004г. №122-ФЗ)</w:t>
      </w: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: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Ветераны Великой Отечественной войны (ст.2):</w:t>
      </w:r>
    </w:p>
    <w:p w:rsidR="00B42025" w:rsidRPr="00B42025" w:rsidRDefault="00B42025" w:rsidP="00B42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     Участники ВОВ;</w:t>
      </w:r>
    </w:p>
    <w:p w:rsidR="00B42025" w:rsidRPr="00B42025" w:rsidRDefault="00B42025" w:rsidP="00B42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2.     Лица, работавшие на объектах противовоздушной обороны, местной противовоздушной обороны, на строительстве противовоздушных сооружений, военно-морских баз, аэродромов и других военных объектов, члены экипажей судов транспортного флота, интернированные в начале ВОВ в портах других государств;</w:t>
      </w:r>
    </w:p>
    <w:p w:rsidR="00B42025" w:rsidRPr="00B42025" w:rsidRDefault="00B42025" w:rsidP="00B42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3.     Лица, награжденные знаком «Жителю блокадного Ленинграда»</w:t>
      </w:r>
    </w:p>
    <w:p w:rsidR="00B42025" w:rsidRPr="00B42025" w:rsidRDefault="00B42025" w:rsidP="00B42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4.     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ВОВ.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Ветераны боевых действий (ст.3);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Инвалиды ВОВ и инвалиды боевых действий (ст.4);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Члены семей погибших (умерших) инвалидов войны, участников ВОВ и ветеранов боевых действий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Ветераны военной службы (ст.5);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.  По Закону Российской Федерации от 15.05.1991 г. №1244-1 «О социальной защите граждан, подвергшихся воздействию радиации катастрофы на Чернобыльской АЭС» (в ред. ФЗ от 22.08.2004г. №122-ФЗ); от 24.11.1995 г. № 179-ФЗ «О внесении изм. и доп. «</w:t>
      </w:r>
      <w:proofErr w:type="spellStart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Осоциальной</w:t>
      </w:r>
      <w:proofErr w:type="spellEnd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защите граждан, подвергшихся </w:t>
      </w:r>
      <w:proofErr w:type="spellStart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ввоздействию</w:t>
      </w:r>
      <w:proofErr w:type="spellEnd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радиации вследствие катастрофы на Чернобыльской АЭС» на граждан из подразделений особого риска»; от 26.11.1998 г.  № 175-ФЗ «О социальной защите граждан РФ, подвергшихся воздействию вследствие аварии в 1957 году на производственном объединении «Маяк» и </w:t>
      </w:r>
      <w:proofErr w:type="gramStart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сбросов  радиоактивных</w:t>
      </w:r>
      <w:proofErr w:type="gramEnd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отходов в реку </w:t>
      </w:r>
      <w:proofErr w:type="spellStart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Теча</w:t>
      </w:r>
      <w:proofErr w:type="spellEnd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»:</w:t>
      </w:r>
    </w:p>
    <w:p w:rsidR="00B42025" w:rsidRPr="00B42025" w:rsidRDefault="00B42025" w:rsidP="00B42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    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B42025" w:rsidRPr="00B42025" w:rsidRDefault="00B42025" w:rsidP="00B42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2.     Инвалиды вследствие чернобыльской катастрофы.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3.  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 закону РФ от 10.01.2002 г. №2-ФЗ «О социальных гарантиях гражданам, подвергшимся радиационному воздействию в последствие ядерных испытаний на Семипалатинском полигоне» (в ред. ФЗ от 22.08.2004г. №122-ФЗ):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- граждане, получившие суммарную эффективную дозу облучения, превышающую 25 </w:t>
      </w:r>
      <w:proofErr w:type="spellStart"/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сЗв</w:t>
      </w:r>
      <w:proofErr w:type="spellEnd"/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(бэр).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4.  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 закону РФ от 15.01.19*93 г. №4301-1 «О статусе Героев Советского Союза, Героев Федерации и полных кавалеров ордена </w:t>
      </w:r>
      <w:proofErr w:type="gramStart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Славы»(</w:t>
      </w:r>
      <w:proofErr w:type="gramEnd"/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 ред. ФЗ от 22.08.2004г. №122-ФЗ)</w:t>
      </w: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– указанным категориям граждан.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5.  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 закону РФ от 20.07.2012 г. № 125-ФЗ «О донорстве крови и ее компонентов»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- граждане, награжденные знаком «Почетный донор».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             6.  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 Указу Президента РФ от 2 октября 1992 г. N 1157 "О дополнительных мерах государственной поддержки инвалидов"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br/>
      </w: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           - инвалиды I и II групп.</w:t>
      </w: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             7.  </w:t>
      </w:r>
      <w:r w:rsidRPr="00B4202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 закону Республики Коми от 12.11.2004 N 55-РЗ «О социальной поддержке населения в Республике Коми»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           - инвалиды;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           - дети-инвалиды;</w:t>
      </w:r>
    </w:p>
    <w:p w:rsidR="00B42025" w:rsidRP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           - инвалиды по зрению;</w:t>
      </w:r>
    </w:p>
    <w:p w:rsidR="00B42025" w:rsidRDefault="00B42025" w:rsidP="00B42025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B420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           - инвалиды в сопровождении сурдопереводчика; </w:t>
      </w:r>
    </w:p>
    <w:p w:rsidR="001D038E" w:rsidRDefault="001D038E" w:rsidP="001D038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1D038E" w:rsidRDefault="001D038E" w:rsidP="001D038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1D038E" w:rsidRPr="001F40A5" w:rsidRDefault="001D038E" w:rsidP="001D038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F40A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Права и обязанности граждан в сфере охраны здоровья.</w:t>
      </w:r>
    </w:p>
    <w:p w:rsidR="001D038E" w:rsidRPr="00D649E4" w:rsidRDefault="001D038E" w:rsidP="001D038E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u w:val="single"/>
          <w:lang w:eastAsia="ru-RU"/>
        </w:rPr>
      </w:pPr>
      <w:r w:rsidRPr="00D649E4">
        <w:rPr>
          <w:rFonts w:ascii="Times New Roman" w:eastAsia="Times New Roman" w:hAnsi="Times New Roman" w:cs="Times New Roman"/>
          <w:bCs/>
          <w:color w:val="555555"/>
          <w:sz w:val="28"/>
          <w:szCs w:val="28"/>
          <w:u w:val="single"/>
          <w:lang w:eastAsia="ru-RU"/>
        </w:rPr>
        <w:t>«Конституция Российской Федерации» (принята всенародным голосованием 12.12.1993 года).</w:t>
      </w:r>
    </w:p>
    <w:p w:rsidR="001D038E" w:rsidRPr="001F40A5" w:rsidRDefault="001D038E" w:rsidP="001D038E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1F40A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Статья 41</w:t>
      </w:r>
    </w:p>
    <w:p w:rsidR="00C917E4" w:rsidRPr="001F40A5" w:rsidRDefault="00C917E4" w:rsidP="001D038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F40A5">
        <w:rPr>
          <w:rFonts w:ascii="Times New Roman" w:hAnsi="Times New Roman" w:cs="Times New Roman"/>
          <w:sz w:val="28"/>
          <w:szCs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1F40A5" w:rsidRPr="00D649E4" w:rsidRDefault="001F40A5" w:rsidP="00C917E4">
      <w:pPr>
        <w:pStyle w:val="a3"/>
        <w:rPr>
          <w:sz w:val="28"/>
          <w:szCs w:val="28"/>
          <w:u w:val="single"/>
        </w:rPr>
      </w:pPr>
      <w:r w:rsidRPr="00D649E4">
        <w:rPr>
          <w:sz w:val="28"/>
          <w:szCs w:val="28"/>
          <w:u w:val="single"/>
        </w:rPr>
        <w:t xml:space="preserve">Федеральный закон «Об основах здоровья граждан в Российской Федерации» от 21.11.2011№ 323 - ФЗ. 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Статья 18. Право на охрану здоровья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1. Каждый имеет право на охрану здоровья.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lastRenderedPageBreak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Статья 19. Право на медицинскую помощь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1. Каждый имеет право на медицинскую помощь.</w:t>
      </w:r>
    </w:p>
    <w:p w:rsidR="00C917E4" w:rsidRPr="001F40A5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917E4" w:rsidRDefault="00C917E4" w:rsidP="00C917E4">
      <w:pPr>
        <w:pStyle w:val="a3"/>
        <w:rPr>
          <w:sz w:val="28"/>
          <w:szCs w:val="28"/>
        </w:rPr>
      </w:pPr>
      <w:r w:rsidRPr="001F40A5">
        <w:rPr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F40A5" w:rsidRPr="001F40A5" w:rsidRDefault="001F40A5" w:rsidP="001F40A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40A5"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anchor="dst100009" w:history="1">
        <w:r w:rsidRPr="001F4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1F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медицинской помощи иностранным гражданам определяется Постановлением  Правительства Российской Федерации.</w:t>
      </w:r>
      <w:r w:rsidRPr="001F40A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6 марта 2013 г. N 186 «Об утверждении правил оказания медицинской помощи иностранным гражданам на территории Российской Федерации»</w:t>
      </w:r>
      <w:bookmarkStart w:id="0" w:name="dst100003"/>
      <w:bookmarkStart w:id="1" w:name="dst100240"/>
      <w:bookmarkEnd w:id="0"/>
      <w:bookmarkEnd w:id="1"/>
      <w:r w:rsidRPr="001F40A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1F40A5" w:rsidRPr="001F40A5" w:rsidRDefault="001F40A5" w:rsidP="001F40A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Пациент имеет право на: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241"/>
      <w:bookmarkEnd w:id="2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42"/>
      <w:bookmarkEnd w:id="3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anchor="dst0" w:history="1">
        <w:r w:rsidRPr="001F4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1F4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243"/>
      <w:bookmarkEnd w:id="4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получение консультаций врачей-специалистов;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244"/>
      <w:bookmarkEnd w:id="5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245"/>
      <w:bookmarkEnd w:id="6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246"/>
      <w:bookmarkEnd w:id="7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247"/>
      <w:bookmarkEnd w:id="8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защиту сведений, составляющих врачебную тайну;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248"/>
      <w:bookmarkEnd w:id="9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отказ от медицинского вмешательства;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249"/>
      <w:bookmarkEnd w:id="10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250"/>
      <w:bookmarkEnd w:id="11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допуск к нему адвоката или </w:t>
      </w:r>
      <w:hyperlink r:id="rId7" w:anchor="dst100004" w:history="1">
        <w:r w:rsidRPr="001F4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законного представителя</w:t>
        </w:r>
      </w:hyperlink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защиты своих прав;</w:t>
      </w:r>
    </w:p>
    <w:p w:rsidR="001F40A5" w:rsidRPr="001F40A5" w:rsidRDefault="001F40A5" w:rsidP="001F40A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251"/>
      <w:bookmarkEnd w:id="12"/>
      <w:r w:rsidRPr="001F4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917E4" w:rsidRPr="00D649E4" w:rsidRDefault="00C917E4" w:rsidP="00C917E4">
      <w:pPr>
        <w:pStyle w:val="a3"/>
        <w:rPr>
          <w:sz w:val="28"/>
          <w:szCs w:val="28"/>
        </w:rPr>
      </w:pPr>
      <w:r w:rsidRPr="00D649E4">
        <w:rPr>
          <w:sz w:val="28"/>
          <w:szCs w:val="28"/>
        </w:rPr>
        <w:t>Статья 27. Обязанности граждан в сфере охраны здоровья</w:t>
      </w:r>
    </w:p>
    <w:p w:rsidR="00C917E4" w:rsidRPr="00D649E4" w:rsidRDefault="00C917E4" w:rsidP="00C917E4">
      <w:pPr>
        <w:pStyle w:val="a3"/>
        <w:rPr>
          <w:sz w:val="28"/>
          <w:szCs w:val="28"/>
        </w:rPr>
      </w:pPr>
      <w:r w:rsidRPr="00D649E4">
        <w:rPr>
          <w:sz w:val="28"/>
          <w:szCs w:val="28"/>
        </w:rPr>
        <w:t>1. Граждане обязаны заботиться о сохранении своего здоровья.</w:t>
      </w:r>
    </w:p>
    <w:p w:rsidR="00C917E4" w:rsidRPr="00D649E4" w:rsidRDefault="00C917E4" w:rsidP="00C917E4">
      <w:pPr>
        <w:pStyle w:val="a3"/>
        <w:rPr>
          <w:sz w:val="28"/>
          <w:szCs w:val="28"/>
        </w:rPr>
      </w:pPr>
      <w:r w:rsidRPr="00D649E4">
        <w:rPr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917E4" w:rsidRPr="00D649E4" w:rsidRDefault="00C917E4" w:rsidP="00C917E4">
      <w:pPr>
        <w:pStyle w:val="a3"/>
        <w:rPr>
          <w:sz w:val="28"/>
          <w:szCs w:val="28"/>
        </w:rPr>
      </w:pPr>
      <w:r w:rsidRPr="00D649E4">
        <w:rPr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обращении за медицинской помощью гражданин имеет право: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 выбор врача, в том числе врача общей практики (семейного врача) и лечащего врача (с учетом его согласия), а также на выбор медицинской организации в соответствии с договорами обязательного медицинского страхования;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 профилактику, диагностику, лечение заболеваний, медицинскую реабилитацию в медицинских организациях, которые должны проходить в условиях, соответствующих санитарно-гигиеническим требованиям;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 обследование, лечение и содержание в условиях, соответствующих санитарно-гигиеническим требованиям;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 получение информации о своих правах и обязанностях, состоянии своего здоровья, на выбор лиц, которым в интересах пациента может быть передана информация о состоянии его здоровья, на сохранение в тайне информации о факте обращения за медицинской помощью, о состоянии здоровья, диагнозе, а также иных сведений, полученных при его обследовании и лечении;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на информированное добровольное согласие на медицинское вмешательство, отказ от медицинского вмешательства в порядке, определенном законодательством Российской Федерации.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 может также реализовывать иные права, предусмотренные федеральным законодательством.</w:t>
      </w:r>
    </w:p>
    <w:p w:rsidR="003A651E" w:rsidRPr="003A651E" w:rsidRDefault="007B6A1C" w:rsidP="007B6A1C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ГБУЗ РК «Воркутинский родильный дом» </w:t>
      </w:r>
      <w:r w:rsidR="003A651E"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 ряд документов о правах и обязанностях пациентов: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Уважаемый пациент!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соответствии с требованиями Федерального закона от 21.11.2011г. № 323-ФЗ «Об основах охраны здоровья </w:t>
      </w:r>
      <w:r w:rsidR="007B6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в РФ» (далее — Основы) ГБУЗ РК «Воркутинский родильный дом»</w:t>
      </w: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 лице главного врача, подтверждает гарантию сохранения конфиденциальных сведений, составляющих врачебную тайну и информирует о том, что при обращении за медицинской помощью и ее оказании в областной клинической больнице </w:t>
      </w:r>
      <w:r w:rsidRPr="003A65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пациент имеет право</w:t>
      </w: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на: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врача и выбор медицинской организации;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консультаций врачей-специалистов;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облегчение боли, связанной с заболеванием и (или) медицинским вмешательством, доступными методами и лекарственными препаратами;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лечебного питания в случае нахождения пациента на лечении в стационарных условиях;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сведений, составляющих врачебную тайну;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 медицинского вмешательства;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возмещение вреда, причиненного здоровью при оказании ему медицинской помощи;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 к нему адвоката или законного представителя для защиты своих прав;</w:t>
      </w:r>
    </w:p>
    <w:p w:rsidR="003A651E" w:rsidRPr="003A651E" w:rsidRDefault="003A651E" w:rsidP="003A651E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 к нему священнослужителя, а в случае нахождения пациента на лечении в стационарных условиях — на предоставление условий для отправления религиозных обрядов, проведение которых возможно в стационарных условиях, в том числе на предоставление отдельного помещения, если это не нарушает внутренний распорядок медицинской организации.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Пациент уведомляется</w:t>
      </w: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том, что учреждение имеет право без согласия пациента или его законного представителя разгласить конфиденциальные сведения в следующих случаях: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проведения медицинского обследования и лечения гражданина, который в результате своего состояния не способен выразить свою волю;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угрозе распространения инфекционных заболеваний, массовых отравлений и поражений;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запросу органов дознания и следствия, суда в связи с проведением расследования или судебным разбирательством, по запросу органа уголовно-исполнительной системы в связи с исполнением уголовного наказания и осуществления контроля за поведением осужденного, осужденного, в отношении которого отбывание наказания отсрочено, и лица, освобожденного условно-досрочно;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случае оказания медицинской помощи несовершеннолетнему в соответствии с п.2 ч.2 ст.9 настоящего ФЗ, а также несовершеннолетнему, не достигшему возраста (несовершеннолетние, больные наркоманией, в возрасте старше 16 лет и иные несовершеннолетние в возрасте старше 15 лет), для информирования одного из его родителей или иного законного представителя;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информирования органов внутренних дел о поступлении пациента, в отношении которого имеются достаточные основания полагать, что вред его здоровью причинен в результате противоправных действий;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проведения врачебно-военной экспертизы по запросам военных комиссариатов, кадровых служб и военно-врачебных (врачебно-летных) комиссий, федеральных органов исполнения власти, в которых федеральным законом предусмотрена военная и приравненная к ней служба;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расследования несчастного случая на производстве и профессионального заболевания;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обмене информацией медицинскими организациями, в </w:t>
      </w:r>
      <w:proofErr w:type="spellStart"/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размещенной в медицинских информационных системах, в целях оказания медицинской помощи с учетом требований законодательства РФ о персональных данных;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осуществления учета и контроля в системе обязательного социального страхования;</w:t>
      </w:r>
    </w:p>
    <w:p w:rsidR="003A651E" w:rsidRPr="003A651E" w:rsidRDefault="003A651E" w:rsidP="003A651E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осуществления контроля качества и безопасности медицинской деятельности.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Пациент информируется</w:t>
      </w:r>
      <w:r w:rsidR="007B6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том, что в ГБУЗ РК «Воркутинский родильный дом»</w:t>
      </w: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651E" w:rsidRPr="003A651E" w:rsidRDefault="003A651E" w:rsidP="003A651E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ведется учет и обработка персональных данных пациентов с использованием компьютерной техники и телемедицины, в соответствии с правилами работы с конфиденциальной информацией, регламентированной Федеральным законом от 27.07.2006 года «О персональных данных» № 152-ФЗ;</w:t>
      </w:r>
    </w:p>
    <w:p w:rsidR="003A651E" w:rsidRPr="003A651E" w:rsidRDefault="003A651E" w:rsidP="003A651E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контроля за соблюдением правил внутреннего распорядка, безопасности пациентов и персонала, ведется видео наблюдение.</w:t>
      </w:r>
    </w:p>
    <w:p w:rsidR="003A651E" w:rsidRPr="003A651E" w:rsidRDefault="003A651E" w:rsidP="003A651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5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Пациент обязан</w:t>
      </w:r>
      <w:r w:rsidRPr="003A6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соблюдать правила внутреннего распорядка учреждения, лечебно-охранительный режим, а также в целях получения лучших результатов не скрывать и представить лечащему врачу достоверную и полную информацию о состоянии своего здоровья: об аллергических проявлениях или индивидуальной непереносимости лекарственных средств, о всех перенесенных ранее и имеющихся в настоящее время заболеваниях, принимаемых лекарственных препаратах, сообщать правдивые сведения о своей наследственности, о злоупотреблении алкоголем, наркотическими средствами, психотропными или токсическими веществами, об одновременном лечении у других специалистов и выполнении их рекомендаций.</w:t>
      </w:r>
      <w:bookmarkStart w:id="13" w:name="_GoBack"/>
      <w:bookmarkEnd w:id="13"/>
    </w:p>
    <w:sectPr w:rsidR="003A651E" w:rsidRPr="003A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7E3"/>
    <w:multiLevelType w:val="multilevel"/>
    <w:tmpl w:val="74E4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40823"/>
    <w:multiLevelType w:val="multilevel"/>
    <w:tmpl w:val="D064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D6069"/>
    <w:multiLevelType w:val="multilevel"/>
    <w:tmpl w:val="C194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D1384"/>
    <w:multiLevelType w:val="multilevel"/>
    <w:tmpl w:val="C2D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4493A"/>
    <w:multiLevelType w:val="multilevel"/>
    <w:tmpl w:val="1648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B3A32"/>
    <w:multiLevelType w:val="multilevel"/>
    <w:tmpl w:val="AE2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D5"/>
    <w:rsid w:val="001D038E"/>
    <w:rsid w:val="001F40A5"/>
    <w:rsid w:val="003A651E"/>
    <w:rsid w:val="007012DA"/>
    <w:rsid w:val="007B6A1C"/>
    <w:rsid w:val="008B2AD5"/>
    <w:rsid w:val="00B42025"/>
    <w:rsid w:val="00C917E4"/>
    <w:rsid w:val="00D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6D37"/>
  <w15:chartTrackingRefBased/>
  <w15:docId w15:val="{E59E85F6-CDAF-4A67-8102-BD396F25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7E4"/>
    <w:pPr>
      <w:spacing w:before="161"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0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501/" TargetMode="External"/><Relationship Id="rId5" Type="http://schemas.openxmlformats.org/officeDocument/2006/relationships/hyperlink" Target="http://www.consultant.ru/document/cons_doc_LAW_1431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Николавевна</dc:creator>
  <cp:keywords/>
  <dc:description/>
  <cp:lastModifiedBy>Кузина Елена Николавевна</cp:lastModifiedBy>
  <cp:revision>8</cp:revision>
  <dcterms:created xsi:type="dcterms:W3CDTF">2018-05-11T16:02:00Z</dcterms:created>
  <dcterms:modified xsi:type="dcterms:W3CDTF">2018-05-14T10:48:00Z</dcterms:modified>
</cp:coreProperties>
</file>